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3D563" w14:textId="77777777" w:rsidR="006C5A9A" w:rsidRPr="006C5A9A" w:rsidRDefault="006C5A9A" w:rsidP="006C5A9A">
      <w:pPr>
        <w:shd w:val="clear" w:color="auto" w:fill="FFFFFF"/>
        <w:spacing w:before="240" w:after="0" w:line="342" w:lineRule="atLeast"/>
        <w:outlineLvl w:val="0"/>
        <w:rPr>
          <w:rFonts w:ascii="Calibri Light" w:eastAsia="Times New Roman" w:hAnsi="Calibri Light" w:cs="Calibri Light"/>
          <w:color w:val="2F5496"/>
          <w:kern w:val="36"/>
          <w:sz w:val="32"/>
          <w:szCs w:val="32"/>
        </w:rPr>
      </w:pPr>
      <w:r w:rsidRPr="006C5A9A">
        <w:rPr>
          <w:rFonts w:ascii="Calibri Light" w:eastAsia="Times New Roman" w:hAnsi="Calibri Light" w:cs="Calibri Light"/>
          <w:color w:val="2F5496"/>
          <w:kern w:val="36"/>
          <w:sz w:val="32"/>
          <w:szCs w:val="32"/>
        </w:rPr>
        <w:t xml:space="preserve">How to Avoid </w:t>
      </w:r>
      <w:proofErr w:type="spellStart"/>
      <w:r w:rsidRPr="006C5A9A">
        <w:rPr>
          <w:rFonts w:ascii="Calibri Light" w:eastAsia="Times New Roman" w:hAnsi="Calibri Light" w:cs="Calibri Light"/>
          <w:color w:val="2F5496"/>
          <w:kern w:val="36"/>
          <w:sz w:val="32"/>
          <w:szCs w:val="32"/>
        </w:rPr>
        <w:t>Zoombombing</w:t>
      </w:r>
      <w:proofErr w:type="spellEnd"/>
    </w:p>
    <w:p w14:paraId="5E0DF36E" w14:textId="77777777" w:rsidR="006C5A9A" w:rsidRPr="006C5A9A" w:rsidRDefault="006C5A9A" w:rsidP="006C5A9A">
      <w:pPr>
        <w:shd w:val="clear" w:color="auto" w:fill="FFFFFF"/>
        <w:spacing w:after="0" w:line="235" w:lineRule="atLeast"/>
        <w:rPr>
          <w:rFonts w:ascii="Calibri" w:eastAsia="Times New Roman" w:hAnsi="Calibri" w:cs="Calibri"/>
          <w:color w:val="000000"/>
        </w:rPr>
      </w:pPr>
      <w:r w:rsidRPr="006C5A9A">
        <w:rPr>
          <w:rFonts w:ascii="Calibri" w:eastAsia="Times New Roman" w:hAnsi="Calibri" w:cs="Calibri"/>
          <w:color w:val="000000"/>
        </w:rPr>
        <w:t>We know many of you are seeing </w:t>
      </w:r>
      <w:hyperlink r:id="rId8" w:tgtFrame="_blank" w:history="1">
        <w:r w:rsidRPr="006C5A9A">
          <w:rPr>
            <w:rFonts w:ascii="Calibri" w:eastAsia="Times New Roman" w:hAnsi="Calibri" w:cs="Calibri"/>
            <w:color w:val="0000FF"/>
            <w:u w:val="single"/>
            <w:bdr w:val="none" w:sz="0" w:space="0" w:color="auto" w:frame="1"/>
          </w:rPr>
          <w:t>articles</w:t>
        </w:r>
      </w:hyperlink>
      <w:r w:rsidRPr="006C5A9A">
        <w:rPr>
          <w:rFonts w:ascii="Calibri" w:eastAsia="Times New Roman" w:hAnsi="Calibri" w:cs="Calibri"/>
          <w:color w:val="000000"/>
        </w:rPr>
        <w:t> and Facebook posts about “</w:t>
      </w:r>
      <w:proofErr w:type="spellStart"/>
      <w:r w:rsidRPr="006C5A9A">
        <w:rPr>
          <w:rFonts w:ascii="Calibri" w:eastAsia="Times New Roman" w:hAnsi="Calibri" w:cs="Calibri"/>
          <w:color w:val="000000"/>
        </w:rPr>
        <w:t>Zoombombing</w:t>
      </w:r>
      <w:proofErr w:type="spellEnd"/>
      <w:r w:rsidRPr="006C5A9A">
        <w:rPr>
          <w:rFonts w:ascii="Calibri" w:eastAsia="Times New Roman" w:hAnsi="Calibri" w:cs="Calibri"/>
          <w:color w:val="000000"/>
        </w:rPr>
        <w:t>.”</w:t>
      </w:r>
      <w:r w:rsidRPr="006C5A9A">
        <w:rPr>
          <w:rFonts w:ascii="Calibri" w:eastAsia="Times New Roman" w:hAnsi="Calibri" w:cs="Calibri"/>
          <w:color w:val="000000"/>
          <w:bdr w:val="none" w:sz="0" w:space="0" w:color="auto" w:frame="1"/>
        </w:rPr>
        <w:t>   </w:t>
      </w:r>
      <w:proofErr w:type="spellStart"/>
      <w:r w:rsidRPr="006C5A9A">
        <w:rPr>
          <w:rFonts w:ascii="Calibri" w:eastAsia="Times New Roman" w:hAnsi="Calibri" w:cs="Calibri"/>
          <w:color w:val="000000"/>
        </w:rPr>
        <w:t>Zoombombing</w:t>
      </w:r>
      <w:proofErr w:type="spellEnd"/>
      <w:r w:rsidRPr="006C5A9A">
        <w:rPr>
          <w:rFonts w:ascii="Calibri" w:eastAsia="Times New Roman" w:hAnsi="Calibri" w:cs="Calibri"/>
          <w:color w:val="000000"/>
        </w:rPr>
        <w:t xml:space="preserve"> is a form of cyber harassment where someone hijacks a Zoom session, often sharing threatening, violent, or pornographic images and messages.</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Zoom is one of the more popular web chat technologies, but, fortunately, it is not the web conferencing technology that we are primarily using here at New Paltz. </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Although any web conferencing tool could succumb to cyber harassment, we are not seeing the same level of abuse with WebEx or with Blackboard Collaborate.</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In general, your Blackboard Collaborate Ultra Rooms will be safe since participants are likely to enter through their Bb class rather than through an email invitation link.</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Still, you may want to take precautions to increase the security of your web conferencing sessions.</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See this Zoom blog, </w:t>
      </w:r>
      <w:hyperlink r:id="rId9" w:tgtFrame="_blank" w:history="1">
        <w:r w:rsidRPr="006C5A9A">
          <w:rPr>
            <w:rFonts w:ascii="Calibri" w:eastAsia="Times New Roman" w:hAnsi="Calibri" w:cs="Calibri"/>
            <w:color w:val="0000FF"/>
            <w:u w:val="single"/>
            <w:bdr w:val="none" w:sz="0" w:space="0" w:color="auto" w:frame="1"/>
          </w:rPr>
          <w:t>How to Keep Uninvited Guests Out of Your Zoom Event</w:t>
        </w:r>
      </w:hyperlink>
      <w:r w:rsidRPr="006C5A9A">
        <w:rPr>
          <w:rFonts w:ascii="Calibri" w:eastAsia="Times New Roman" w:hAnsi="Calibri" w:cs="Calibri"/>
          <w:color w:val="000000"/>
        </w:rPr>
        <w:t>.</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If you are using Zoom for work or for social connection during COVID 19, we recommend that you take these practical steps to avoid having your session hijacked.</w:t>
      </w:r>
      <w:r w:rsidRPr="006C5A9A">
        <w:rPr>
          <w:rFonts w:ascii="Calibri" w:eastAsia="Times New Roman" w:hAnsi="Calibri" w:cs="Calibri"/>
          <w:color w:val="000000"/>
          <w:bdr w:val="none" w:sz="0" w:space="0" w:color="auto" w:frame="1"/>
        </w:rPr>
        <w:t>  </w:t>
      </w:r>
      <w:r w:rsidRPr="006C5A9A">
        <w:rPr>
          <w:rFonts w:ascii="Calibri" w:eastAsia="Times New Roman" w:hAnsi="Calibri" w:cs="Calibri"/>
          <w:color w:val="000000"/>
        </w:rPr>
        <w:t>Similar principles apply to other web conferencing tools:</w:t>
      </w:r>
    </w:p>
    <w:p w14:paraId="5840B334" w14:textId="77777777" w:rsidR="006C5A9A" w:rsidRPr="006C5A9A" w:rsidRDefault="006C5A9A" w:rsidP="006C5A9A">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6C5A9A">
        <w:rPr>
          <w:rFonts w:ascii="Calibri" w:eastAsia="Times New Roman" w:hAnsi="Calibri" w:cs="Calibri"/>
          <w:color w:val="000000"/>
          <w:sz w:val="24"/>
          <w:szCs w:val="24"/>
        </w:rPr>
        <w:t>Avoid sharing your meeting link in any public forum or social media site unless you really want to make it available to anyone.</w:t>
      </w:r>
    </w:p>
    <w:p w14:paraId="4527AF7A" w14:textId="77777777" w:rsidR="006C5A9A" w:rsidRPr="006C5A9A" w:rsidRDefault="006C5A9A" w:rsidP="006C5A9A">
      <w:pPr>
        <w:numPr>
          <w:ilvl w:val="0"/>
          <w:numId w:val="2"/>
        </w:numPr>
        <w:shd w:val="clear" w:color="auto" w:fill="FFFFFF"/>
        <w:spacing w:beforeAutospacing="1" w:after="0" w:afterAutospacing="1" w:line="240" w:lineRule="auto"/>
        <w:rPr>
          <w:rFonts w:ascii="Calibri" w:eastAsia="Times New Roman" w:hAnsi="Calibri" w:cs="Calibri"/>
          <w:color w:val="000000"/>
          <w:sz w:val="24"/>
          <w:szCs w:val="24"/>
        </w:rPr>
      </w:pPr>
      <w:r w:rsidRPr="006C5A9A">
        <w:rPr>
          <w:rFonts w:ascii="Calibri" w:eastAsia="Times New Roman" w:hAnsi="Calibri" w:cs="Calibri"/>
          <w:color w:val="000000"/>
          <w:sz w:val="24"/>
          <w:szCs w:val="24"/>
        </w:rPr>
        <w:t>Avoid using your Personal Meeting ID to host any truly public events.</w:t>
      </w:r>
      <w:r w:rsidRPr="006C5A9A">
        <w:rPr>
          <w:rFonts w:ascii="Calibri" w:eastAsia="Times New Roman" w:hAnsi="Calibri" w:cs="Calibri"/>
          <w:color w:val="000000"/>
          <w:sz w:val="24"/>
          <w:szCs w:val="24"/>
          <w:bdr w:val="none" w:sz="0" w:space="0" w:color="auto" w:frame="1"/>
        </w:rPr>
        <w:t> </w:t>
      </w:r>
    </w:p>
    <w:p w14:paraId="1E83B024" w14:textId="77777777" w:rsidR="006C5A9A" w:rsidRPr="006C5A9A" w:rsidRDefault="006C5A9A" w:rsidP="006C5A9A">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6C5A9A">
        <w:rPr>
          <w:rFonts w:ascii="Calibri" w:eastAsia="Times New Roman" w:hAnsi="Calibri" w:cs="Calibri"/>
          <w:color w:val="000000"/>
          <w:sz w:val="24"/>
          <w:szCs w:val="24"/>
        </w:rPr>
        <w:t>Use features, such as Zoom’s Waiting Room, to lock your meeting, allow only signed-in users to join, or otherwise control who can come in and exit your web conference.</w:t>
      </w:r>
    </w:p>
    <w:p w14:paraId="3D09203B" w14:textId="77777777" w:rsidR="006C5A9A" w:rsidRPr="006C5A9A" w:rsidRDefault="006C5A9A" w:rsidP="006C5A9A">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6C5A9A">
        <w:rPr>
          <w:rFonts w:ascii="Calibri" w:eastAsia="Times New Roman" w:hAnsi="Calibri" w:cs="Calibri"/>
          <w:color w:val="000000"/>
          <w:sz w:val="24"/>
          <w:szCs w:val="24"/>
        </w:rPr>
        <w:t>Unless it is important for others on the call to share their screens with the group, do not select features that allow someone other than you (the host) to screen share.</w:t>
      </w:r>
    </w:p>
    <w:p w14:paraId="3949A043" w14:textId="5AA540CD" w:rsidR="00C07970" w:rsidRPr="006C5A9A" w:rsidRDefault="00C07970" w:rsidP="006C5A9A">
      <w:bookmarkStart w:id="0" w:name="_GoBack"/>
      <w:bookmarkEnd w:id="0"/>
    </w:p>
    <w:sectPr w:rsidR="00C07970" w:rsidRPr="006C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4038"/>
    <w:multiLevelType w:val="hybridMultilevel"/>
    <w:tmpl w:val="F0CC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870D7"/>
    <w:multiLevelType w:val="multilevel"/>
    <w:tmpl w:val="5B78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70"/>
    <w:rsid w:val="00511771"/>
    <w:rsid w:val="006C5A9A"/>
    <w:rsid w:val="00B730E4"/>
    <w:rsid w:val="00C0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B49A"/>
  <w15:chartTrackingRefBased/>
  <w15:docId w15:val="{C196126C-2A79-4D90-BBE9-D6A6A14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9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9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07970"/>
    <w:rPr>
      <w:color w:val="0563C1" w:themeColor="hyperlink"/>
      <w:u w:val="single"/>
    </w:rPr>
  </w:style>
  <w:style w:type="character" w:styleId="UnresolvedMention">
    <w:name w:val="Unresolved Mention"/>
    <w:basedOn w:val="DefaultParagraphFont"/>
    <w:uiPriority w:val="99"/>
    <w:semiHidden/>
    <w:unhideWhenUsed/>
    <w:rsid w:val="00C07970"/>
    <w:rPr>
      <w:color w:val="605E5C"/>
      <w:shd w:val="clear" w:color="auto" w:fill="E1DFDD"/>
    </w:rPr>
  </w:style>
  <w:style w:type="paragraph" w:styleId="ListParagraph">
    <w:name w:val="List Paragraph"/>
    <w:basedOn w:val="Normal"/>
    <w:uiPriority w:val="34"/>
    <w:qFormat/>
    <w:rsid w:val="00C07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3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0/04/02/us/fbi-warning-zoombombing-trnd/index.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zoom.us/wordpress/2020/03/20/keep-uninvited-guests-out-of-your-zoom-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22AF30C3444B4D8CF09E868DC1F419" ma:contentTypeVersion="12" ma:contentTypeDescription="Create a new document." ma:contentTypeScope="" ma:versionID="69eb8e6d31388ce7ac52f2de9e051c67">
  <xsd:schema xmlns:xsd="http://www.w3.org/2001/XMLSchema" xmlns:xs="http://www.w3.org/2001/XMLSchema" xmlns:p="http://schemas.microsoft.com/office/2006/metadata/properties" xmlns:ns3="1e157d9f-ef5c-4ab9-9a98-5843fd965251" xmlns:ns4="1734cbea-5025-4abc-9a10-12263d3b6349" targetNamespace="http://schemas.microsoft.com/office/2006/metadata/properties" ma:root="true" ma:fieldsID="8f0e545006ccd8366df49e4158c89553" ns3:_="" ns4:_="">
    <xsd:import namespace="1e157d9f-ef5c-4ab9-9a98-5843fd965251"/>
    <xsd:import namespace="1734cbea-5025-4abc-9a10-12263d3b63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57d9f-ef5c-4ab9-9a98-5843fd9652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4cbea-5025-4abc-9a10-12263d3b63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4E5D9-87AB-4909-8AE2-33392BD60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57d9f-ef5c-4ab9-9a98-5843fd965251"/>
    <ds:schemaRef ds:uri="1734cbea-5025-4abc-9a10-12263d3b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FFEC0-7616-473F-BA76-4B4D181B1E40}">
  <ds:schemaRefs>
    <ds:schemaRef ds:uri="http://schemas.microsoft.com/sharepoint/v3/contenttype/forms"/>
  </ds:schemaRefs>
</ds:datastoreItem>
</file>

<file path=customXml/itemProps3.xml><?xml version="1.0" encoding="utf-8"?>
<ds:datastoreItem xmlns:ds="http://schemas.openxmlformats.org/officeDocument/2006/customXml" ds:itemID="{F8AF2A37-DFBB-40C1-A7E6-F9401252DEC6}">
  <ds:schemaRefs>
    <ds:schemaRef ds:uri="1734cbea-5025-4abc-9a10-12263d3b634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1e157d9f-ef5c-4ab9-9a98-5843fd9652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Mills</dc:creator>
  <cp:keywords/>
  <dc:description/>
  <cp:lastModifiedBy>Shala Mills</cp:lastModifiedBy>
  <cp:revision>1</cp:revision>
  <dcterms:created xsi:type="dcterms:W3CDTF">2020-04-03T13:10:00Z</dcterms:created>
  <dcterms:modified xsi:type="dcterms:W3CDTF">2020-04-03T13:40:00Z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0x0101005922AF30C3444B4D8CF09E868DC1F419</vt:lpwstr>
  </property>
</Properties>
</file>